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360" w:lineRule="atLeast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360" w:lineRule="atLeast"/>
        <w:ind w:left="0" w:right="0" w:firstLine="444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bookmarkEnd w:id="0"/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无重大违法记录声明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昆明医科大学第二附属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医院：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444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我公司参与“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昆明医科大学第二附属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医院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> 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项目”谈判采购，我公司郑重声明：我方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>2019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年至今在经营活动中无重大违法活动记录，符合《中华人民共和国招标投标法》《中华人民共和国政府采购法》的规定。我方对此声明负全部法律责任。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444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特此声明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4872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声明人：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   月   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66CC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2022年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fill="FFFFFF"/>
        </w:rPr>
        <w:t>    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fill="FFFFFF"/>
        </w:rPr>
        <w:t> 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fill="FFFFFF"/>
        </w:rPr>
        <w:t> 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zZDZhMDI4YmE0OTZjMmE4OTY4YjUzNDI0YWYzNmEifQ=="/>
  </w:docVars>
  <w:rsids>
    <w:rsidRoot w:val="52DB7B68"/>
    <w:rsid w:val="52DB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2022-07-04T00:45:00Z</dcterms:created>
  <dc:creator>你不是卓妍君☀</dc:creator>
  <cp:lastModifiedBy>你不是卓妍君☀</cp:lastModifiedBy>
  <dcterms:modified xsi:type="dcterms:W3CDTF">2022-07-04T00:46:45Z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15AEC848925D4F4EB6A2E501AAADA90C</vt:lpwstr>
  </property>
</Properties>
</file>