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昆明医科大学第二附属医院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建院70周年院庆宣传项目招标采购需求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昆明医科大学第二附属医院从1952年建院，经过70年的长期稳定发展，目前已成为一所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集医疗、教学、科研、预防、保健、突发公共卫生事件应急处理和医疗急救于一体的大型三级甲等医院。</w:t>
      </w:r>
      <w:r>
        <w:rPr>
          <w:rFonts w:hint="eastAsia" w:ascii="仿宋_GB2312" w:hAnsi="仿宋_GB2312" w:eastAsia="仿宋_GB2312" w:cs="仿宋_GB2312"/>
          <w:sz w:val="28"/>
          <w:szCs w:val="28"/>
        </w:rPr>
        <w:t>为一体的大型综合医院。2022年是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建院70周年，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医院拟对“建院70周年院庆宣传项目”进行招标采购。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昆明医科大学第二附属医院建院70周年院庆宣传项目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二、服务技术需求：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1.拍摄制作宣传片1个。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70年发展高清宣传片10分钟以上（含航拍、脚本撰写、高清拍摄、特效剪辑、专业配音），拟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通过采访医院现任领导、老领导老专家、医教护职工和学生代表忆往昔、说祝福、畅未来的方式，</w:t>
      </w:r>
      <w:r>
        <w:rPr>
          <w:rFonts w:hint="eastAsia" w:ascii="仿宋_GB2312" w:hAnsi="仿宋_GB2312" w:eastAsia="仿宋_GB2312" w:cs="仿宋_GB2312"/>
          <w:sz w:val="28"/>
          <w:szCs w:val="28"/>
        </w:rPr>
        <w:t>以纪录片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形式讲述医院70年发展经历，从院史、人物、故事，多方面展示医院，热情讴歌昆医附二院医务工作者的职业精神，同时结合医院治疗技术优势、未来规划，整合传播，提高医院品牌在社会各界的影响力。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2.拍摄全院各科室全家福。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目前各科室人数已经统计结束，拟结合各科室工作实际，集中安排3-4天，统筹安排全院各科室拍摄大合影。为制作宣传画册积累资料，同时通过拍摄全家福进一步营造浓厚的院庆氛围，凝聚发展合力。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3.制作宣传画册1本。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70年历程宣传画册70P（含画册文本撰写、排版设计制作），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以党建引领为主线，通过图文并茂的形式，展现建院以来，70年长河中，医院在党的领导下，医疗、教学、科研、人才、社会服务等方面取得的成绩。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4.媒体邀请和采访。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院庆日当天，庆祝活动媒体统筹，省内主流媒体发稿宣传等。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5.摄影摄像，资料后期剪辑制作成专题片存档。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院庆日当天庆祝活动的全过程摄影摄像等工作。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费用预算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项目总预算：19万元，最高限价19万元。</w:t>
      </w:r>
    </w:p>
    <w:tbl>
      <w:tblPr>
        <w:tblStyle w:val="3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727"/>
        <w:gridCol w:w="860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727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860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4111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727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视频拍摄及制作</w:t>
            </w:r>
          </w:p>
        </w:tc>
        <w:tc>
          <w:tcPr>
            <w:tcW w:w="86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个</w:t>
            </w: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时长10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分钟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；履约前为本项目成立至少 5 人的项目团队，其中团队中有专业脚本策划、拍摄制作人员，以更好的 为本项目提供团队保障实施服务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272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科室全家福拍摄</w:t>
            </w:r>
          </w:p>
        </w:tc>
        <w:tc>
          <w:tcPr>
            <w:tcW w:w="86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4天</w:t>
            </w:r>
          </w:p>
        </w:tc>
        <w:tc>
          <w:tcPr>
            <w:tcW w:w="4111" w:type="dxa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高清底片及每个科室冲洗一张合影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2727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宣传画册</w:t>
            </w:r>
          </w:p>
        </w:tc>
        <w:tc>
          <w:tcPr>
            <w:tcW w:w="86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500册</w:t>
            </w:r>
          </w:p>
        </w:tc>
        <w:tc>
          <w:tcPr>
            <w:tcW w:w="41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70P，包括宣册内容的整体策划、文本撰写、设计制作。设计大方美观；纸张厚重有质感；制作精美优良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2727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媒体统筹</w:t>
            </w:r>
          </w:p>
        </w:tc>
        <w:tc>
          <w:tcPr>
            <w:tcW w:w="860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次</w:t>
            </w:r>
          </w:p>
        </w:tc>
        <w:tc>
          <w:tcPr>
            <w:tcW w:w="4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新媒体+传统媒体，10家左右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含通稿及收集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8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2727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摄影摄像</w:t>
            </w:r>
          </w:p>
        </w:tc>
        <w:tc>
          <w:tcPr>
            <w:tcW w:w="860" w:type="dxa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次</w:t>
            </w:r>
          </w:p>
        </w:tc>
        <w:tc>
          <w:tcPr>
            <w:tcW w:w="4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含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视频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后期剪辑成片存档，至少提供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 张以上高清图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292C8"/>
    <w:multiLevelType w:val="singleLevel"/>
    <w:tmpl w:val="4EA292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zIwZjZiMTcwOGE2MDk4OGFiYjJiNWQ4ZDE0ZGIifQ=="/>
  </w:docVars>
  <w:rsids>
    <w:rsidRoot w:val="00000000"/>
    <w:rsid w:val="004479E5"/>
    <w:rsid w:val="014063FE"/>
    <w:rsid w:val="0797379E"/>
    <w:rsid w:val="095543DB"/>
    <w:rsid w:val="170678E4"/>
    <w:rsid w:val="17152750"/>
    <w:rsid w:val="171F1A59"/>
    <w:rsid w:val="1F705FDD"/>
    <w:rsid w:val="24D072E3"/>
    <w:rsid w:val="26347383"/>
    <w:rsid w:val="29451BD1"/>
    <w:rsid w:val="2C630081"/>
    <w:rsid w:val="2C803A9A"/>
    <w:rsid w:val="2C8132A3"/>
    <w:rsid w:val="2E5310EA"/>
    <w:rsid w:val="2E66056A"/>
    <w:rsid w:val="33656452"/>
    <w:rsid w:val="33DE2957"/>
    <w:rsid w:val="36A432DD"/>
    <w:rsid w:val="3BE43FC1"/>
    <w:rsid w:val="3C406CD7"/>
    <w:rsid w:val="3C432323"/>
    <w:rsid w:val="3C475B32"/>
    <w:rsid w:val="40C0244C"/>
    <w:rsid w:val="42870284"/>
    <w:rsid w:val="42876B42"/>
    <w:rsid w:val="43F21840"/>
    <w:rsid w:val="4404683C"/>
    <w:rsid w:val="4558602B"/>
    <w:rsid w:val="45FE72BB"/>
    <w:rsid w:val="466F3B4E"/>
    <w:rsid w:val="46927367"/>
    <w:rsid w:val="47066B5D"/>
    <w:rsid w:val="47902965"/>
    <w:rsid w:val="4BAE6421"/>
    <w:rsid w:val="4F010748"/>
    <w:rsid w:val="5946746B"/>
    <w:rsid w:val="597A4916"/>
    <w:rsid w:val="652360F9"/>
    <w:rsid w:val="67502381"/>
    <w:rsid w:val="67FB69F2"/>
    <w:rsid w:val="6BE65D0F"/>
    <w:rsid w:val="702C748F"/>
    <w:rsid w:val="714D6200"/>
    <w:rsid w:val="715C4573"/>
    <w:rsid w:val="7AFB0235"/>
    <w:rsid w:val="7C341603"/>
    <w:rsid w:val="7E78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1098</Characters>
  <Lines>0</Lines>
  <Paragraphs>0</Paragraphs>
  <TotalTime>13</TotalTime>
  <ScaleCrop>false</ScaleCrop>
  <LinksUpToDate>false</LinksUpToDate>
  <CharactersWithSpaces>1107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2022-09-19T07:15:00Z</dcterms:created>
  <dc:creator>Administrator</dc:creator>
  <cp:lastModifiedBy>c</cp:lastModifiedBy>
  <cp:lastPrinted>2022-09-19T09:38:00Z</cp:lastPrinted>
  <dcterms:modified xsi:type="dcterms:W3CDTF">2022-09-27T08:33:44Z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4CE50F58FF0E4A82872B4D1335719D9B</vt:lpwstr>
  </property>
</Properties>
</file>