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  <w:t>医用离心机技术参数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1.主机最高速度转速：5000r/min；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2.最大相对离心力：4390xg；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3.转速精度：±50r/min；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4.定时范围：0-99min；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5.电源：220V 50Hz 10A；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6.配置容量：选配水平转子容量：4×45ml。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  <w:t>低速台式离心机技术参数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离心时间，温度，转速可调节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，有不平衡报警及暂停功能，单次离心至少140管血液样本。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A6D6D"/>
    <w:rsid w:val="13396F80"/>
    <w:rsid w:val="192F3615"/>
    <w:rsid w:val="1A087960"/>
    <w:rsid w:val="203A6D6D"/>
    <w:rsid w:val="3DA91811"/>
    <w:rsid w:val="6E8417E6"/>
    <w:rsid w:val="78E36768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2023-05-16T00:30:00Z</dcterms:created>
  <dc:creator>cgz</dc:creator>
  <cp:lastModifiedBy>cgz</cp:lastModifiedBy>
  <dcterms:modified xsi:type="dcterms:W3CDTF">2023-05-22T01:40:03Z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4E8EADFB40AF42F8B86BC064403E99CD</vt:lpwstr>
  </property>
</Properties>
</file>