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转运车技术需求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基本尺寸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cs="宋体"/>
          <w:sz w:val="24"/>
          <w:szCs w:val="24"/>
        </w:rPr>
        <w:t>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、规格：长19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</w:rPr>
        <w:t>0mm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-2000mm</w:t>
      </w:r>
      <w:r>
        <w:rPr>
          <w:rFonts w:hint="eastAsia" w:ascii="宋体" w:hAnsi="宋体" w:cs="宋体"/>
          <w:sz w:val="24"/>
          <w:szCs w:val="24"/>
        </w:rPr>
        <w:t>，宽6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50-680</w:t>
      </w:r>
      <w:r>
        <w:rPr>
          <w:rFonts w:hint="eastAsia" w:ascii="宋体" w:hAnsi="宋体" w:cs="宋体"/>
          <w:sz w:val="24"/>
          <w:szCs w:val="24"/>
        </w:rPr>
        <w:t>mm，高低升降5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</w:rPr>
        <w:t>0—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90</w:t>
      </w:r>
      <w:r>
        <w:rPr>
          <w:rFonts w:hint="eastAsia" w:ascii="宋体" w:hAnsi="宋体" w:cs="宋体"/>
          <w:sz w:val="24"/>
          <w:szCs w:val="24"/>
        </w:rPr>
        <w:t>0mm，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背部升降0—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80</w:t>
      </w:r>
      <w:r>
        <w:rPr>
          <w:rFonts w:hint="eastAsia" w:ascii="宋体" w:hAnsi="宋体" w:cs="宋体"/>
          <w:sz w:val="24"/>
          <w:szCs w:val="24"/>
        </w:rPr>
        <w:t>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、背部升降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功能</w:t>
      </w:r>
      <w:r>
        <w:rPr>
          <w:rFonts w:hint="eastAsia" w:ascii="宋体" w:hAnsi="宋体" w:cs="宋体"/>
          <w:sz w:val="24"/>
          <w:szCs w:val="24"/>
        </w:rPr>
        <w:t>：采用静音气弹簧控制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的背部升降系统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、高低调节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功能</w:t>
      </w:r>
      <w:r>
        <w:rPr>
          <w:rFonts w:hint="eastAsia" w:ascii="宋体" w:hAnsi="宋体" w:cs="宋体"/>
          <w:sz w:val="24"/>
          <w:szCs w:val="24"/>
        </w:rPr>
        <w:t>：金属材质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不易折断的高低调节</w:t>
      </w:r>
      <w:r>
        <w:rPr>
          <w:rFonts w:hint="eastAsia" w:ascii="宋体" w:hAnsi="宋体" w:cs="宋体"/>
          <w:sz w:val="24"/>
          <w:szCs w:val="24"/>
        </w:rPr>
        <w:t>摇杆系统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、床板：PP树脂成型床板。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、框架：采用钢制/部分铝制品制成。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、护栏板： PP树脂成型两侧护栏板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可以水平固定，增加床体宽度，让输液者的手臂有舒适的放置处；具有双安全锁进行锁定，防止误操作，提高操作的安全性。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>、护栏板上设有角度显示，方便护理时知道背部升起的角度；两侧护栏板中间有凹槽，防止导管滑落，方便输液引流。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、脚轮：中控锁双面轮，四个直径1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0mm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-170mm</w:t>
      </w:r>
      <w:r>
        <w:rPr>
          <w:rFonts w:hint="eastAsia" w:ascii="宋体" w:hAnsi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进口</w:t>
      </w:r>
      <w:r>
        <w:rPr>
          <w:rFonts w:hint="eastAsia" w:ascii="宋体" w:hAnsi="宋体" w:cs="宋体"/>
          <w:sz w:val="24"/>
          <w:szCs w:val="24"/>
        </w:rPr>
        <w:t>脚轮，推车四角都有脚轮控制系统，一脚制动，四轮同时固定。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、配置有一个含碳导电脚轮，起到接地作用，将静电随时转移到地面。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</w:rPr>
        <w:t>、独立的中心第五轮系统：推车的两侧都安装有控制踏杆，中心第五轮收起时即自由行进；使用时，即“直行”状态，克服运送过程中的惯性作用力，有效地控制前进方向，使运送过程更加安全。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、床体下有二段式托盘，托盘分为大小、深浅不同的两部分，设有漏水孔，使用方便，托盘能承重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cs="宋体"/>
          <w:sz w:val="24"/>
          <w:szCs w:val="24"/>
        </w:rPr>
        <w:t>10Kg。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、配有输液架收藏插孔，固定收藏输液架。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、配有氧气瓶搁架，可放置容量500公升（直径105-115mm）的氧气瓶。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、配有转运床垫：面料防水加工，易于清洗，四角装有拉链，外部面料可水洗；防静电3段式构造，只需一人操作即可以平行对接和转运病人。</w:t>
      </w:r>
    </w:p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2RmZmI2M2EwNDlhMWY3NWIzZmY2MzU3MzViNTcifQ=="/>
  </w:docVars>
  <w:rsids>
    <w:rsidRoot w:val="00071F23"/>
    <w:rsid w:val="00071F23"/>
    <w:rsid w:val="002846B7"/>
    <w:rsid w:val="00442DCF"/>
    <w:rsid w:val="00613B8B"/>
    <w:rsid w:val="00AD1647"/>
    <w:rsid w:val="00C63F8E"/>
    <w:rsid w:val="01131537"/>
    <w:rsid w:val="28114F28"/>
    <w:rsid w:val="39C04F6A"/>
    <w:rsid w:val="45F77D7F"/>
    <w:rsid w:val="58E4412E"/>
    <w:rsid w:val="610E049A"/>
    <w:rsid w:val="6ABE2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794</Words>
  <Characters>876</Characters>
  <Lines>9</Lines>
  <Paragraphs>2</Paragraphs>
  <TotalTime>1</TotalTime>
  <ScaleCrop>false</ScaleCrop>
  <LinksUpToDate>false</LinksUpToDate>
  <CharactersWithSpaces>908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2021-04-27T05:33:00Z</dcterms:created>
  <dc:creator>86159</dc:creator>
  <cp:lastModifiedBy>cgz</cp:lastModifiedBy>
  <cp:lastPrinted>2023-10-09T07:19:00Z</cp:lastPrinted>
  <dcterms:modified xsi:type="dcterms:W3CDTF">2023-10-09T07:48:05Z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5EB49E3039A7490E81F4059A5600F2A3</vt:lpwstr>
  </property>
</Properties>
</file>