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u w:val="single"/>
          <w:lang w:val="en-US" w:eastAsia="zh-CN"/>
        </w:rPr>
        <w:t>多功能清创仪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技术参数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1.适应症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适用于人体伤口的超声清创，通过加压冲洗和负压引流，达到去除细菌的作用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2.超声清洗模块参数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2.1 主机输出频率范围   15-35kHz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★2.2 超声工作频率   25kHz±1kHz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★2.3 有效超声输出功率范围   &lt;50W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★2.4 超声自动扫频时间   ≤2s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★2.5 超声清创刀头振动幅度   ≥80μm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2.6 超声刀头材料钛合金   TC4钛合金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2.7 超声清创刀头可拆卸功能   具有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2.8 显示和设置超声输出功率功能   具有，3档可调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2.9 显示和设置清创液流量功能   具有，5档可调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★2.10 清创液流量范围   40~130mL/min,最大档&gt;100ml/min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★2.11 最大超声清创液流量范围   ≥110ml/min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2.12 手柄输出口处清创液温升   ≤10℃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2.13 清创液最高温度   ≤34℃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★2.14 超声刀头长度   108.1mm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负压吸引模块参数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★3.1 负压压力   -0.08Mpa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3.2 负压吸引压力可调   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3.3 抽气速率   ≥23L/min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3.4 贮液瓶容积   2个≥4L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3.5 正常使用中的噪声   ≤65dB(A)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系统参数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★5.1 操作面板   10寸彩色液晶触摸屏和旋钮操作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5.2 显示和设置治疗时间功能   具有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5.3 治疗结束时声音提示功能   具有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5.4 定时器工作范围   0-99min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5.5 脚踏开关启动或停止治疗功能   具有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产品安全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★6.1 电气安全要求   符合GB9706.1-2007，YY0636.1-2008等要求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★6.2 电磁兼容性要求   符合YY0505-2012的要求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szCs w:val="28"/>
        </w:rPr>
        <w:t>6.3 超声及高压冲洗管路   独立在机器外部，可一次性使用或重复灭菌后使用，杜绝感染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配置清单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734"/>
        <w:gridCol w:w="3140"/>
        <w:gridCol w:w="735"/>
        <w:gridCol w:w="735"/>
        <w:gridCol w:w="2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分类</w:t>
            </w: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42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物品描述</w:t>
            </w: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434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整机</w:t>
            </w: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1842" w:type="pct"/>
            <w:shd w:val="clear" w:color="auto" w:fill="FFFFFF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多功能清创仪主机</w:t>
            </w: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台</w:t>
            </w:r>
          </w:p>
        </w:tc>
        <w:tc>
          <w:tcPr>
            <w:tcW w:w="1434" w:type="pct"/>
            <w:vAlign w:val="center"/>
          </w:tcPr>
          <w:p>
            <w:pPr>
              <w:widowControl/>
              <w:spacing w:before="40" w:after="4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" w:type="pct"/>
            <w:vMerge w:val="restar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标配</w:t>
            </w: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1842" w:type="pct"/>
            <w:shd w:val="clear" w:color="auto" w:fill="FFFFFF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超声清创手柄</w:t>
            </w: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把</w:t>
            </w:r>
          </w:p>
        </w:tc>
        <w:tc>
          <w:tcPr>
            <w:tcW w:w="1434" w:type="pct"/>
            <w:vAlign w:val="center"/>
          </w:tcPr>
          <w:p>
            <w:pPr>
              <w:widowControl/>
              <w:spacing w:before="40" w:after="4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" w:type="pct"/>
            <w:vMerge w:val="continue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1842" w:type="pct"/>
            <w:shd w:val="clear" w:color="auto" w:fill="FFFFFF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超声清创手柄连接线+管路</w:t>
            </w: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条</w:t>
            </w:r>
          </w:p>
        </w:tc>
        <w:tc>
          <w:tcPr>
            <w:tcW w:w="1434" w:type="pct"/>
            <w:vAlign w:val="center"/>
          </w:tcPr>
          <w:p>
            <w:pPr>
              <w:widowControl/>
              <w:spacing w:before="40" w:after="4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" w:type="pct"/>
            <w:vMerge w:val="continue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4</w:t>
            </w:r>
          </w:p>
        </w:tc>
        <w:tc>
          <w:tcPr>
            <w:tcW w:w="1842" w:type="pct"/>
            <w:shd w:val="clear" w:color="auto" w:fill="FFFFFF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超声清创刀头（圆柱形）</w:t>
            </w: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8</w:t>
            </w: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个</w:t>
            </w:r>
          </w:p>
        </w:tc>
        <w:tc>
          <w:tcPr>
            <w:tcW w:w="1434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2个已装入手柄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" w:type="pct"/>
            <w:vMerge w:val="continue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5</w:t>
            </w:r>
          </w:p>
        </w:tc>
        <w:tc>
          <w:tcPr>
            <w:tcW w:w="1842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脚踏开关</w:t>
            </w: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个</w:t>
            </w:r>
          </w:p>
        </w:tc>
        <w:tc>
          <w:tcPr>
            <w:tcW w:w="1434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" w:type="pct"/>
            <w:vMerge w:val="continue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6</w:t>
            </w:r>
          </w:p>
        </w:tc>
        <w:tc>
          <w:tcPr>
            <w:tcW w:w="1842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超声管路</w:t>
            </w: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3</w:t>
            </w: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条</w:t>
            </w:r>
          </w:p>
        </w:tc>
        <w:tc>
          <w:tcPr>
            <w:tcW w:w="1434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1条已安装在连接线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31" w:type="pct"/>
            <w:vMerge w:val="continue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7</w:t>
            </w:r>
          </w:p>
        </w:tc>
        <w:tc>
          <w:tcPr>
            <w:tcW w:w="1842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输液架</w:t>
            </w: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根</w:t>
            </w:r>
          </w:p>
        </w:tc>
        <w:tc>
          <w:tcPr>
            <w:tcW w:w="1434" w:type="pct"/>
            <w:vAlign w:val="center"/>
          </w:tcPr>
          <w:p>
            <w:pPr>
              <w:widowControl/>
              <w:spacing w:before="40" w:after="4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" w:type="pct"/>
            <w:vMerge w:val="continue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8</w:t>
            </w:r>
          </w:p>
        </w:tc>
        <w:tc>
          <w:tcPr>
            <w:tcW w:w="1842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刀头拆装扳手</w:t>
            </w: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把</w:t>
            </w:r>
          </w:p>
        </w:tc>
        <w:tc>
          <w:tcPr>
            <w:tcW w:w="1434" w:type="pct"/>
            <w:vAlign w:val="center"/>
          </w:tcPr>
          <w:p>
            <w:pPr>
              <w:widowControl/>
              <w:spacing w:before="40" w:after="4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" w:type="pct"/>
            <w:vMerge w:val="continue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9</w:t>
            </w:r>
          </w:p>
        </w:tc>
        <w:tc>
          <w:tcPr>
            <w:tcW w:w="1842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电源线</w:t>
            </w: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根</w:t>
            </w:r>
          </w:p>
        </w:tc>
        <w:tc>
          <w:tcPr>
            <w:tcW w:w="1434" w:type="pct"/>
            <w:vAlign w:val="center"/>
          </w:tcPr>
          <w:p>
            <w:pPr>
              <w:widowControl/>
              <w:spacing w:before="40" w:after="4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" w:type="pct"/>
            <w:vMerge w:val="continue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10</w:t>
            </w:r>
          </w:p>
        </w:tc>
        <w:tc>
          <w:tcPr>
            <w:tcW w:w="1842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3.15A熔断器</w:t>
            </w: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个</w:t>
            </w:r>
          </w:p>
        </w:tc>
        <w:tc>
          <w:tcPr>
            <w:tcW w:w="1434" w:type="pct"/>
            <w:vAlign w:val="center"/>
          </w:tcPr>
          <w:p>
            <w:pPr>
              <w:widowControl/>
              <w:spacing w:before="40" w:after="4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" w:type="pct"/>
            <w:vMerge w:val="continue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11</w:t>
            </w:r>
          </w:p>
        </w:tc>
        <w:tc>
          <w:tcPr>
            <w:tcW w:w="1842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医用保护套</w:t>
            </w: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个</w:t>
            </w:r>
          </w:p>
        </w:tc>
        <w:tc>
          <w:tcPr>
            <w:tcW w:w="1434" w:type="pct"/>
            <w:vAlign w:val="center"/>
          </w:tcPr>
          <w:p>
            <w:pPr>
              <w:widowControl/>
              <w:spacing w:before="40" w:after="4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" w:type="pct"/>
            <w:vMerge w:val="continue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12</w:t>
            </w:r>
          </w:p>
        </w:tc>
        <w:tc>
          <w:tcPr>
            <w:tcW w:w="1842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操作指南</w:t>
            </w: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张</w:t>
            </w:r>
          </w:p>
        </w:tc>
        <w:tc>
          <w:tcPr>
            <w:tcW w:w="1434" w:type="pct"/>
            <w:vAlign w:val="center"/>
          </w:tcPr>
          <w:p>
            <w:pPr>
              <w:widowControl/>
              <w:spacing w:before="40" w:after="4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" w:type="pct"/>
            <w:vMerge w:val="continue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13</w:t>
            </w:r>
          </w:p>
        </w:tc>
        <w:tc>
          <w:tcPr>
            <w:tcW w:w="1842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保修卡</w:t>
            </w: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张</w:t>
            </w:r>
          </w:p>
        </w:tc>
        <w:tc>
          <w:tcPr>
            <w:tcW w:w="1434" w:type="pct"/>
            <w:vAlign w:val="center"/>
          </w:tcPr>
          <w:p>
            <w:pPr>
              <w:widowControl/>
              <w:spacing w:before="40" w:after="4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" w:type="pct"/>
            <w:vMerge w:val="continue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14</w:t>
            </w:r>
          </w:p>
        </w:tc>
        <w:tc>
          <w:tcPr>
            <w:tcW w:w="1842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合格证</w:t>
            </w: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张</w:t>
            </w:r>
          </w:p>
        </w:tc>
        <w:tc>
          <w:tcPr>
            <w:tcW w:w="1434" w:type="pct"/>
            <w:vAlign w:val="center"/>
          </w:tcPr>
          <w:p>
            <w:pPr>
              <w:widowControl/>
              <w:spacing w:before="40" w:after="4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" w:type="pct"/>
            <w:vMerge w:val="continue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15</w:t>
            </w:r>
          </w:p>
        </w:tc>
        <w:tc>
          <w:tcPr>
            <w:tcW w:w="1842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产品说明书</w:t>
            </w: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本</w:t>
            </w:r>
          </w:p>
        </w:tc>
        <w:tc>
          <w:tcPr>
            <w:tcW w:w="1434" w:type="pct"/>
            <w:vAlign w:val="center"/>
          </w:tcPr>
          <w:p>
            <w:pPr>
              <w:widowControl/>
              <w:spacing w:before="40" w:after="4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" w:type="pct"/>
            <w:vMerge w:val="continue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16</w:t>
            </w:r>
          </w:p>
        </w:tc>
        <w:tc>
          <w:tcPr>
            <w:tcW w:w="1842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珠形束线带</w:t>
            </w: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2</w:t>
            </w: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个</w:t>
            </w:r>
          </w:p>
        </w:tc>
        <w:tc>
          <w:tcPr>
            <w:tcW w:w="1434" w:type="pct"/>
            <w:vAlign w:val="center"/>
          </w:tcPr>
          <w:p>
            <w:pPr>
              <w:widowControl/>
              <w:spacing w:before="40" w:after="4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" w:type="pct"/>
            <w:vMerge w:val="continue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17</w:t>
            </w:r>
          </w:p>
        </w:tc>
        <w:tc>
          <w:tcPr>
            <w:tcW w:w="1842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安装手册</w:t>
            </w: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份</w:t>
            </w:r>
          </w:p>
        </w:tc>
        <w:tc>
          <w:tcPr>
            <w:tcW w:w="1434" w:type="pct"/>
            <w:vAlign w:val="center"/>
          </w:tcPr>
          <w:p>
            <w:pPr>
              <w:widowControl/>
              <w:spacing w:before="40" w:after="4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" w:type="pct"/>
            <w:vMerge w:val="continue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18</w:t>
            </w:r>
          </w:p>
        </w:tc>
        <w:tc>
          <w:tcPr>
            <w:tcW w:w="1842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输液架下杆</w:t>
            </w: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个</w:t>
            </w:r>
          </w:p>
        </w:tc>
        <w:tc>
          <w:tcPr>
            <w:tcW w:w="1434" w:type="pct"/>
            <w:vAlign w:val="center"/>
          </w:tcPr>
          <w:p>
            <w:pPr>
              <w:widowControl/>
              <w:spacing w:before="40" w:after="4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" w:type="pct"/>
            <w:vMerge w:val="continue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2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内六角扳手</w:t>
            </w: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把</w:t>
            </w:r>
          </w:p>
        </w:tc>
        <w:tc>
          <w:tcPr>
            <w:tcW w:w="1434" w:type="pct"/>
            <w:vAlign w:val="center"/>
          </w:tcPr>
          <w:p>
            <w:pPr>
              <w:widowControl/>
              <w:spacing w:before="40" w:after="4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" w:type="pct"/>
            <w:vMerge w:val="continue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2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紧定螺丝（M4）</w:t>
            </w: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个</w:t>
            </w:r>
          </w:p>
        </w:tc>
        <w:tc>
          <w:tcPr>
            <w:tcW w:w="1434" w:type="pct"/>
            <w:vAlign w:val="center"/>
          </w:tcPr>
          <w:p>
            <w:pPr>
              <w:widowControl/>
              <w:spacing w:before="40" w:after="4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1" w:type="pct"/>
            <w:vMerge w:val="continue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2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装机报告</w:t>
            </w: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1</w:t>
            </w:r>
          </w:p>
        </w:tc>
        <w:tc>
          <w:tcPr>
            <w:tcW w:w="431" w:type="pct"/>
            <w:vAlign w:val="center"/>
          </w:tcPr>
          <w:p>
            <w:pPr>
              <w:widowControl/>
              <w:spacing w:before="40" w:after="4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bidi="ar"/>
              </w:rPr>
              <w:t>份</w:t>
            </w:r>
          </w:p>
        </w:tc>
        <w:tc>
          <w:tcPr>
            <w:tcW w:w="1434" w:type="pct"/>
            <w:vAlign w:val="center"/>
          </w:tcPr>
          <w:p>
            <w:pPr>
              <w:widowControl/>
              <w:spacing w:before="40" w:after="4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bidi="ar"/>
              </w:rPr>
            </w:pPr>
          </w:p>
        </w:tc>
      </w:tr>
    </w:tbl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B6894"/>
    <w:rsid w:val="10D5638F"/>
    <w:rsid w:val="12AE4831"/>
    <w:rsid w:val="13396F80"/>
    <w:rsid w:val="192F3615"/>
    <w:rsid w:val="1A087960"/>
    <w:rsid w:val="20E52513"/>
    <w:rsid w:val="3A3251EE"/>
    <w:rsid w:val="3DA91811"/>
    <w:rsid w:val="42235F3F"/>
    <w:rsid w:val="43C13DC8"/>
    <w:rsid w:val="45DB6894"/>
    <w:rsid w:val="46F27632"/>
    <w:rsid w:val="48330033"/>
    <w:rsid w:val="498E3669"/>
    <w:rsid w:val="57846EF5"/>
    <w:rsid w:val="61182D7F"/>
    <w:rsid w:val="69EB01A9"/>
    <w:rsid w:val="6E1D36D9"/>
    <w:rsid w:val="75C67F11"/>
    <w:rsid w:val="772E6373"/>
    <w:rsid w:val="78E36768"/>
    <w:rsid w:val="7FC0504E"/>
    <w:rsid w:val="7FD6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2024-04-07T06:13:00Z</dcterms:created>
  <dc:creator>cgz</dc:creator>
  <cp:lastModifiedBy>cgz</cp:lastModifiedBy>
  <dcterms:modified xsi:type="dcterms:W3CDTF">2024-04-07T06:35:36Z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07998EE753A940ACB047E34A568FDF59</vt:lpwstr>
  </property>
</Properties>
</file>