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493600033"/>
      <w:bookmarkStart w:id="4" w:name="_Toc12209"/>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30729"/>
      <w:bookmarkStart w:id="7" w:name="_Toc213141100"/>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质保期：至少4年，以设备通过终验后开始计算质保期。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493600038"/>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22</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年1月至今任意一个季度或年度依法缴纳企业所得税的凭据或提供202</w:t>
      </w:r>
      <w:r>
        <w:rPr>
          <w:rFonts w:hint="eastAsia" w:ascii="华文楷体" w:hAnsi="华文楷体" w:eastAsia="华文楷体" w:cs="华文楷体"/>
          <w:b w:val="0"/>
          <w:bCs w:val="0"/>
          <w:kern w:val="2"/>
          <w:sz w:val="24"/>
          <w:szCs w:val="24"/>
          <w:u w:val="none"/>
          <w:lang w:val="en-US" w:eastAsia="zh-CN" w:bidi="ar-SA"/>
        </w:rPr>
        <w:t>4</w:t>
      </w:r>
      <w:r>
        <w:rPr>
          <w:rFonts w:hint="default" w:ascii="华文楷体" w:hAnsi="华文楷体" w:eastAsia="华文楷体" w:cs="华文楷体"/>
          <w:b w:val="0"/>
          <w:bCs w:val="0"/>
          <w:kern w:val="2"/>
          <w:sz w:val="24"/>
          <w:szCs w:val="24"/>
          <w:u w:val="none"/>
          <w:lang w:val="en-US" w:eastAsia="zh-CN" w:bidi="ar-SA"/>
        </w:rPr>
        <w:t>年1月至今任意3个月依法缴纳增值税的凭据，并提供202</w:t>
      </w:r>
      <w:r>
        <w:rPr>
          <w:rFonts w:hint="eastAsia" w:ascii="华文楷体" w:hAnsi="华文楷体" w:eastAsia="华文楷体" w:cs="华文楷体"/>
          <w:b w:val="0"/>
          <w:bCs w:val="0"/>
          <w:kern w:val="2"/>
          <w:sz w:val="24"/>
          <w:szCs w:val="24"/>
          <w:u w:val="none"/>
          <w:lang w:val="en-US" w:eastAsia="zh-CN" w:bidi="ar-SA"/>
        </w:rPr>
        <w:t>4</w:t>
      </w:r>
      <w:bookmarkStart w:id="26" w:name="_GoBack"/>
      <w:bookmarkEnd w:id="26"/>
      <w:r>
        <w:rPr>
          <w:rFonts w:hint="default" w:ascii="华文楷体" w:hAnsi="华文楷体" w:eastAsia="华文楷体" w:cs="华文楷体"/>
          <w:b w:val="0"/>
          <w:bCs w:val="0"/>
          <w:kern w:val="2"/>
          <w:sz w:val="24"/>
          <w:szCs w:val="24"/>
          <w:u w:val="none"/>
          <w:lang w:val="en-US" w:eastAsia="zh-CN" w:bidi="ar-SA"/>
        </w:rPr>
        <w:t>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2706EC4"/>
    <w:rsid w:val="03503D6C"/>
    <w:rsid w:val="04322EB9"/>
    <w:rsid w:val="04347B65"/>
    <w:rsid w:val="05111087"/>
    <w:rsid w:val="061D614D"/>
    <w:rsid w:val="08DF4473"/>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B306B41"/>
    <w:rsid w:val="4C6E365B"/>
    <w:rsid w:val="4C9E67C3"/>
    <w:rsid w:val="4CDE59E2"/>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2025-04-11T06:27:35Z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